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8A" w:rsidRPr="00880FB2" w:rsidRDefault="00880FB2" w:rsidP="00880FB2">
      <w:pPr>
        <w:jc w:val="center"/>
        <w:rPr>
          <w:b/>
          <w:sz w:val="24"/>
        </w:rPr>
      </w:pPr>
      <w:r w:rsidRPr="00880FB2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6322" cy="14020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_FCCCC_M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22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FB2">
        <w:rPr>
          <w:b/>
          <w:sz w:val="24"/>
        </w:rPr>
        <w:t>Spouses in Military (SiM) Conference</w:t>
      </w:r>
    </w:p>
    <w:p w:rsidR="00880FB2" w:rsidRDefault="00880FB2" w:rsidP="00880FB2">
      <w:pPr>
        <w:spacing w:after="0"/>
        <w:jc w:val="center"/>
      </w:pPr>
      <w:r>
        <w:t>Thursday, Nov. 8, 2018</w:t>
      </w:r>
    </w:p>
    <w:p w:rsidR="00880FB2" w:rsidRDefault="00880FB2" w:rsidP="00880FB2">
      <w:pPr>
        <w:spacing w:after="0"/>
        <w:jc w:val="center"/>
      </w:pPr>
      <w:r>
        <w:t>9AM – 3PM</w:t>
      </w:r>
    </w:p>
    <w:p w:rsidR="00880FB2" w:rsidRDefault="00880FB2" w:rsidP="00880FB2">
      <w:pPr>
        <w:spacing w:after="0"/>
        <w:jc w:val="center"/>
      </w:pPr>
      <w:r>
        <w:t>Kiwanis Rec Center, Fayetteville, NC</w:t>
      </w:r>
    </w:p>
    <w:p w:rsidR="00880FB2" w:rsidRDefault="00880FB2"/>
    <w:p w:rsidR="00880FB2" w:rsidRDefault="00880FB2">
      <w:r w:rsidRPr="009E1AA5">
        <w:rPr>
          <w:b/>
        </w:rPr>
        <w:t>Purpose:</w:t>
      </w:r>
      <w:r>
        <w:t xml:space="preserve"> To provide a program for military spouses which will acquaint them with the Fayetteville/Cumberland area and its offerings; and offer a motivational luncheon speaker to promote self-esteem and encouragement.</w:t>
      </w:r>
    </w:p>
    <w:p w:rsidR="00880FB2" w:rsidRDefault="00880FB2">
      <w:r w:rsidRPr="009E1AA5">
        <w:rPr>
          <w:b/>
        </w:rPr>
        <w:t>Business and Non-Profit Expo</w:t>
      </w:r>
      <w:r>
        <w:t xml:space="preserve"> – Military spouses (male or female) can come at any point throughout the day to visit display booths of local restaurants and retailers to learn about their products and services</w:t>
      </w:r>
      <w:r w:rsidR="00FE6743">
        <w:t>. Bo</w:t>
      </w:r>
      <w:r>
        <w:t xml:space="preserve">oths will </w:t>
      </w:r>
      <w:r w:rsidR="00FE6743">
        <w:t xml:space="preserve">need to </w:t>
      </w:r>
      <w:r>
        <w:t>offer coupons, free samples and</w:t>
      </w:r>
      <w:r w:rsidR="00FE6743">
        <w:t>/or</w:t>
      </w:r>
      <w:r>
        <w:t xml:space="preserve"> </w:t>
      </w:r>
      <w:r w:rsidR="009E1AA5">
        <w:t>giveaways</w:t>
      </w:r>
      <w:r>
        <w:t xml:space="preserve">. There will also be an area for non-profit resources such as education, social services, healthcare, workforce development and other resources </w:t>
      </w:r>
      <w:r w:rsidR="009E1AA5">
        <w:t>available</w:t>
      </w:r>
      <w:r>
        <w:t xml:space="preserve"> to them.</w:t>
      </w:r>
    </w:p>
    <w:p w:rsidR="00DD319D" w:rsidRDefault="009E1AA5">
      <w:r>
        <w:t xml:space="preserve">We can accommodate 300 </w:t>
      </w:r>
      <w:r w:rsidR="00880FB2">
        <w:t xml:space="preserve">or more spouses, </w:t>
      </w:r>
      <w:r w:rsidR="00FE6743">
        <w:t xml:space="preserve">and </w:t>
      </w:r>
      <w:r w:rsidR="00880FB2">
        <w:t>we’</w:t>
      </w:r>
      <w:r w:rsidR="00FE6743">
        <w:t>re requesting they</w:t>
      </w:r>
      <w:r w:rsidR="00880FB2">
        <w:t xml:space="preserve"> pre-register when possible for an accurate count to expect.</w:t>
      </w:r>
      <w:r w:rsidR="00C14041">
        <w:t xml:space="preserve"> </w:t>
      </w:r>
      <w:r>
        <w:t>We hope this will be the first of an annual program, which could expand into workshops and break-out sessions in future years.</w:t>
      </w:r>
      <w:r w:rsidR="00C14041">
        <w:t xml:space="preserve"> </w:t>
      </w:r>
      <w:r w:rsidR="00DD319D">
        <w:t>Reserve your booth today!</w:t>
      </w:r>
    </w:p>
    <w:p w:rsidR="00DD319D" w:rsidRPr="00DD319D" w:rsidRDefault="00FA34E9" w:rsidP="00DD319D">
      <w:pPr>
        <w:rPr>
          <w:b/>
        </w:rPr>
      </w:pPr>
      <w:r w:rsidRPr="00FA34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554990</wp:posOffset>
            </wp:positionV>
            <wp:extent cx="1417320" cy="944880"/>
            <wp:effectExtent l="0" t="0" r="0" b="7620"/>
            <wp:wrapSquare wrapText="bothSides"/>
            <wp:docPr id="2" name="Picture 2" descr="C:\Users\christine.michaels\Desktop\U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michaels\Desktop\USO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9D" w:rsidRPr="00DD319D">
        <w:rPr>
          <w:b/>
        </w:rPr>
        <w:t xml:space="preserve">REGISTRATION: Booth space is limited and secured by a completed reservation form and payment. Vendor Forms and payment must be submitted at least two weeks prior to the event to </w:t>
      </w:r>
      <w:hyperlink r:id="rId6" w:history="1">
        <w:r w:rsidR="00DD319D" w:rsidRPr="00DD319D">
          <w:rPr>
            <w:rStyle w:val="Hyperlink"/>
            <w:b/>
          </w:rPr>
          <w:t>Events@FayBiz.com</w:t>
        </w:r>
      </w:hyperlink>
      <w:r w:rsidR="00DD319D" w:rsidRPr="00DD319D">
        <w:rPr>
          <w:b/>
        </w:rPr>
        <w:t xml:space="preserve"> or mail to 159 Maxwell Street, Fayetteville, NC  28301.</w:t>
      </w:r>
    </w:p>
    <w:p w:rsidR="00DD319D" w:rsidRPr="00DD319D" w:rsidRDefault="00DD319D" w:rsidP="00DD319D">
      <w:r w:rsidRPr="00DD319D">
        <w:rPr>
          <w:b/>
        </w:rPr>
        <w:t xml:space="preserve">Company </w:t>
      </w:r>
      <w:r w:rsidRPr="00DD319D">
        <w:t>_____________________________________________________</w:t>
      </w:r>
    </w:p>
    <w:p w:rsidR="00DD319D" w:rsidRPr="00DD319D" w:rsidRDefault="00DD319D" w:rsidP="00DD319D">
      <w:pPr>
        <w:rPr>
          <w:b/>
        </w:rPr>
      </w:pPr>
      <w:r w:rsidRPr="00DD319D">
        <w:rPr>
          <w:b/>
        </w:rPr>
        <w:t xml:space="preserve">Contact Person </w:t>
      </w:r>
      <w:r w:rsidRPr="00DD319D">
        <w:t xml:space="preserve">________________________________________________ </w:t>
      </w:r>
    </w:p>
    <w:p w:rsidR="00FA34E9" w:rsidRDefault="00DD319D" w:rsidP="00DD319D">
      <w:pPr>
        <w:rPr>
          <w:b/>
        </w:rPr>
      </w:pPr>
      <w:r w:rsidRPr="00DD319D">
        <w:rPr>
          <w:b/>
        </w:rPr>
        <w:t xml:space="preserve">Address </w:t>
      </w:r>
      <w:r w:rsidRPr="00DD319D">
        <w:t>______________________________________________________</w:t>
      </w:r>
      <w:r w:rsidRPr="00DD319D">
        <w:rPr>
          <w:b/>
        </w:rPr>
        <w:t xml:space="preserve">  </w:t>
      </w:r>
      <w:r w:rsidR="00FA34E9">
        <w:rPr>
          <w:b/>
        </w:rPr>
        <w:t xml:space="preserve"> </w:t>
      </w:r>
    </w:p>
    <w:p w:rsidR="00FA34E9" w:rsidRDefault="00FA34E9" w:rsidP="00FA34E9">
      <w:pPr>
        <w:spacing w:after="0"/>
        <w:ind w:left="3600"/>
        <w:jc w:val="right"/>
        <w:rPr>
          <w:b/>
          <w:i/>
        </w:rPr>
      </w:pPr>
      <w:r>
        <w:rPr>
          <w:b/>
          <w:i/>
        </w:rPr>
        <w:t xml:space="preserve">Program helps support the USO of North Carolina </w:t>
      </w:r>
    </w:p>
    <w:p w:rsidR="00DD319D" w:rsidRPr="00FA34E9" w:rsidRDefault="00FA34E9" w:rsidP="00FA34E9">
      <w:pPr>
        <w:spacing w:after="0"/>
        <w:ind w:left="3600"/>
        <w:jc w:val="right"/>
        <w:rPr>
          <w:b/>
          <w:i/>
        </w:rPr>
      </w:pPr>
      <w:r>
        <w:rPr>
          <w:b/>
          <w:i/>
        </w:rPr>
        <w:t>Sandhills Chapter Spouse’s Reset Program</w:t>
      </w:r>
    </w:p>
    <w:p w:rsidR="00DD319D" w:rsidRPr="00DD319D" w:rsidRDefault="00DD319D" w:rsidP="00DD319D">
      <w:pPr>
        <w:rPr>
          <w:b/>
        </w:rPr>
      </w:pPr>
      <w:r w:rsidRPr="00DD319D">
        <w:rPr>
          <w:b/>
        </w:rPr>
        <w:t xml:space="preserve">Contact Phone </w:t>
      </w:r>
      <w:r w:rsidRPr="00DD319D">
        <w:t>______________________</w:t>
      </w:r>
      <w:r w:rsidRPr="00DD319D">
        <w:rPr>
          <w:b/>
        </w:rPr>
        <w:t xml:space="preserve">     Contact Email </w:t>
      </w:r>
      <w:r w:rsidRPr="00DD319D">
        <w:t>________________________</w:t>
      </w:r>
    </w:p>
    <w:p w:rsidR="00DD319D" w:rsidRPr="00DD319D" w:rsidRDefault="00DD319D" w:rsidP="00DD319D">
      <w:r w:rsidRPr="00DD319D">
        <w:rPr>
          <w:b/>
        </w:rPr>
        <w:t>Description of pro</w:t>
      </w:r>
      <w:r w:rsidR="00FE6743">
        <w:rPr>
          <w:b/>
        </w:rPr>
        <w:t xml:space="preserve">ducts or services being </w:t>
      </w:r>
      <w:r w:rsidRPr="00DD319D">
        <w:rPr>
          <w:b/>
        </w:rPr>
        <w:t>promoted</w:t>
      </w:r>
      <w:r w:rsidRPr="00DD319D">
        <w:rPr>
          <w:b/>
        </w:rPr>
        <w:br/>
      </w:r>
      <w:r w:rsidRPr="00DD319D">
        <w:t>______________________________________________________________________________________________________________________________________________________________________________</w:t>
      </w:r>
      <w:r w:rsidR="00C14041">
        <w:t>________________</w:t>
      </w:r>
      <w:r w:rsidRPr="00DD319D">
        <w:t>______</w:t>
      </w:r>
    </w:p>
    <w:p w:rsidR="00C14041" w:rsidRDefault="00C14041" w:rsidP="00DD319D">
      <w:pPr>
        <w:rPr>
          <w:b/>
        </w:rPr>
        <w:sectPr w:rsidR="00C14041" w:rsidSect="00DD31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19D" w:rsidRDefault="00DD319D" w:rsidP="00DD319D">
      <w:pPr>
        <w:rPr>
          <w:b/>
        </w:rPr>
      </w:pPr>
      <w:r>
        <w:rPr>
          <w:b/>
        </w:rPr>
        <w:t>Pricing</w:t>
      </w:r>
      <w:r w:rsidR="00C039EA">
        <w:rPr>
          <w:b/>
        </w:rPr>
        <w:t xml:space="preserve"> for 6-foot table and 2 chairs</w:t>
      </w:r>
      <w:r>
        <w:rPr>
          <w:b/>
        </w:rPr>
        <w:t>:</w:t>
      </w:r>
    </w:p>
    <w:p w:rsidR="00DD319D" w:rsidRDefault="004911B5" w:rsidP="00DD319D">
      <w:pPr>
        <w:rPr>
          <w:b/>
        </w:rPr>
      </w:pPr>
      <w:r>
        <w:rPr>
          <w:b/>
        </w:rPr>
        <w:t>$15</w:t>
      </w:r>
      <w:r w:rsidR="00DD319D">
        <w:rPr>
          <w:b/>
        </w:rPr>
        <w:t>0 – MAC Member</w:t>
      </w:r>
    </w:p>
    <w:p w:rsidR="004911B5" w:rsidRDefault="004911B5" w:rsidP="00DD319D">
      <w:pPr>
        <w:rPr>
          <w:b/>
        </w:rPr>
      </w:pPr>
      <w:r>
        <w:rPr>
          <w:b/>
        </w:rPr>
        <w:t>$250 – Chamber Member</w:t>
      </w:r>
    </w:p>
    <w:p w:rsidR="00DD319D" w:rsidRDefault="004911B5" w:rsidP="00DD319D">
      <w:pPr>
        <w:rPr>
          <w:b/>
        </w:rPr>
      </w:pPr>
      <w:r>
        <w:rPr>
          <w:b/>
        </w:rPr>
        <w:t>$</w:t>
      </w:r>
      <w:bookmarkStart w:id="0" w:name="_GoBack"/>
      <w:bookmarkEnd w:id="0"/>
      <w:r>
        <w:rPr>
          <w:b/>
        </w:rPr>
        <w:t>35</w:t>
      </w:r>
      <w:r w:rsidR="00DD319D">
        <w:rPr>
          <w:b/>
        </w:rPr>
        <w:t>0 – Non-Chamber Member</w:t>
      </w:r>
    </w:p>
    <w:p w:rsidR="00C14041" w:rsidRDefault="00FE6743" w:rsidP="00DD319D">
      <w:pPr>
        <w:rPr>
          <w:b/>
        </w:rPr>
      </w:pPr>
      <w:r>
        <w:rPr>
          <w:b/>
        </w:rPr>
        <w:t>$</w:t>
      </w:r>
      <w:r w:rsidR="004911B5">
        <w:rPr>
          <w:b/>
        </w:rPr>
        <w:t>75</w:t>
      </w:r>
      <w:r>
        <w:rPr>
          <w:b/>
        </w:rPr>
        <w:t xml:space="preserve"> – Food booths with samples</w:t>
      </w:r>
    </w:p>
    <w:p w:rsidR="00FE6743" w:rsidRDefault="00FE6743" w:rsidP="00DD319D">
      <w:pPr>
        <w:rPr>
          <w:b/>
        </w:rPr>
      </w:pPr>
      <w:r>
        <w:rPr>
          <w:b/>
        </w:rPr>
        <w:t>FREE – Non-profit/educational/government agency booths, LIMITED NUMBER AVAILABLE!!!</w:t>
      </w:r>
    </w:p>
    <w:p w:rsidR="00DD319D" w:rsidRPr="00DD319D" w:rsidRDefault="00DD319D" w:rsidP="00DD319D">
      <w:r w:rsidRPr="00DD319D">
        <w:rPr>
          <w:b/>
        </w:rPr>
        <w:t>Total Amount Submitted</w:t>
      </w:r>
      <w:r w:rsidRPr="00DD319D">
        <w:t>______________</w:t>
      </w:r>
    </w:p>
    <w:p w:rsidR="00C14041" w:rsidRDefault="00C14041" w:rsidP="00DD319D">
      <w:pPr>
        <w:rPr>
          <w:b/>
        </w:rPr>
      </w:pPr>
    </w:p>
    <w:p w:rsidR="00C14041" w:rsidRDefault="00C14041" w:rsidP="00DD319D">
      <w:pPr>
        <w:rPr>
          <w:b/>
        </w:rPr>
      </w:pPr>
      <w:r>
        <w:rPr>
          <w:b/>
        </w:rPr>
        <w:t>Check # _________</w:t>
      </w:r>
    </w:p>
    <w:p w:rsidR="00C14041" w:rsidRDefault="000751E9" w:rsidP="00DD319D">
      <w:pPr>
        <w:rPr>
          <w:b/>
        </w:rPr>
      </w:pPr>
      <w:r>
        <w:rPr>
          <w:b/>
        </w:rPr>
        <w:t>Visa/MasterC</w:t>
      </w:r>
      <w:r w:rsidR="00C14041">
        <w:rPr>
          <w:b/>
        </w:rPr>
        <w:t>ard/Discover/AmEx</w:t>
      </w:r>
    </w:p>
    <w:p w:rsidR="00C14041" w:rsidRDefault="00C14041" w:rsidP="00DD319D">
      <w:pPr>
        <w:rPr>
          <w:b/>
        </w:rPr>
      </w:pPr>
      <w:r>
        <w:rPr>
          <w:b/>
        </w:rPr>
        <w:t>_______________________________</w:t>
      </w:r>
    </w:p>
    <w:p w:rsidR="00C14041" w:rsidRDefault="00C14041" w:rsidP="00DD319D">
      <w:pPr>
        <w:rPr>
          <w:b/>
        </w:rPr>
      </w:pPr>
      <w:r>
        <w:rPr>
          <w:b/>
        </w:rPr>
        <w:t>Exp. Date: _________</w:t>
      </w:r>
    </w:p>
    <w:p w:rsidR="00C14041" w:rsidRPr="00C14041" w:rsidRDefault="00C14041" w:rsidP="00DD319D">
      <w:pPr>
        <w:rPr>
          <w:b/>
        </w:rPr>
        <w:sectPr w:rsidR="00C14041" w:rsidRPr="00C14041" w:rsidSect="00C140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rPr>
          <w:b/>
        </w:rPr>
        <w:t>CWV</w:t>
      </w:r>
      <w:proofErr w:type="spellEnd"/>
      <w:r>
        <w:rPr>
          <w:b/>
        </w:rPr>
        <w:t>: _______</w:t>
      </w:r>
    </w:p>
    <w:p w:rsidR="00C14041" w:rsidRDefault="00C14041" w:rsidP="00DD319D">
      <w:pPr>
        <w:rPr>
          <w:b/>
          <w:i/>
        </w:rPr>
      </w:pPr>
    </w:p>
    <w:p w:rsidR="00DD319D" w:rsidRPr="00DD319D" w:rsidRDefault="00DD319D" w:rsidP="00DD319D">
      <w:pPr>
        <w:rPr>
          <w:b/>
          <w:i/>
        </w:rPr>
      </w:pPr>
      <w:r w:rsidRPr="00DD319D">
        <w:rPr>
          <w:b/>
          <w:i/>
        </w:rPr>
        <w:t xml:space="preserve">The Greater Fayetteville Chamber or their affiliates will not be held responsible for any liability, lost, stolen or damaged merchandise or any injury incurred during the </w:t>
      </w:r>
      <w:r>
        <w:rPr>
          <w:b/>
          <w:i/>
        </w:rPr>
        <w:t>Conference</w:t>
      </w:r>
      <w:r w:rsidRPr="00DD319D">
        <w:rPr>
          <w:b/>
          <w:i/>
        </w:rPr>
        <w:t xml:space="preserve">. </w:t>
      </w:r>
    </w:p>
    <w:p w:rsidR="00DD319D" w:rsidRPr="00DD319D" w:rsidRDefault="00DD319D">
      <w:pPr>
        <w:rPr>
          <w:b/>
        </w:rPr>
      </w:pPr>
      <w:r w:rsidRPr="00DD319D">
        <w:rPr>
          <w:b/>
        </w:rPr>
        <w:t>Signature of Vendor</w:t>
      </w:r>
      <w:r w:rsidRPr="00DD319D">
        <w:t xml:space="preserve">___________________________     </w:t>
      </w:r>
      <w:r w:rsidRPr="00DD319D">
        <w:rPr>
          <w:b/>
        </w:rPr>
        <w:t xml:space="preserve">Date </w:t>
      </w:r>
      <w:r w:rsidRPr="00DD319D">
        <w:t>________________________</w:t>
      </w:r>
    </w:p>
    <w:sectPr w:rsidR="00DD319D" w:rsidRPr="00DD319D" w:rsidSect="00C140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B2"/>
    <w:rsid w:val="000751E9"/>
    <w:rsid w:val="00127B8A"/>
    <w:rsid w:val="004911B5"/>
    <w:rsid w:val="00880FB2"/>
    <w:rsid w:val="009E1AA5"/>
    <w:rsid w:val="00C039EA"/>
    <w:rsid w:val="00C14041"/>
    <w:rsid w:val="00DD319D"/>
    <w:rsid w:val="00FA34E9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FD06B-31D8-43F9-8D38-95ECD75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FayBiz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Michaels</dc:creator>
  <cp:keywords/>
  <dc:description/>
  <cp:lastModifiedBy>Christine Michaels</cp:lastModifiedBy>
  <cp:revision>9</cp:revision>
  <cp:lastPrinted>2018-09-11T20:23:00Z</cp:lastPrinted>
  <dcterms:created xsi:type="dcterms:W3CDTF">2018-09-11T17:50:00Z</dcterms:created>
  <dcterms:modified xsi:type="dcterms:W3CDTF">2018-09-27T15:29:00Z</dcterms:modified>
</cp:coreProperties>
</file>